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3C93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Segoe UI Historic"/>
          <w:color w:val="050505"/>
          <w:sz w:val="23"/>
          <w:szCs w:val="23"/>
        </w:rPr>
        <w:t>Toyota Corolla2020</w:t>
      </w:r>
    </w:p>
    <w:p w14:paraId="1F279EB5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</w:t>
      </w: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كورلا</w:t>
      </w:r>
      <w:proofErr w:type="spellEnd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E004E49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أمريكي</w:t>
      </w:r>
    </w:p>
    <w:p w14:paraId="7CC819C3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  <w:r w:rsidRPr="00132F55">
        <w:rPr>
          <w:rFonts w:ascii="inherit" w:eastAsia="Times New Roman" w:hAnsi="inherit" w:cs="Segoe UI Historic"/>
          <w:color w:val="050505"/>
          <w:sz w:val="23"/>
          <w:szCs w:val="23"/>
        </w:rPr>
        <w:t>SE</w:t>
      </w:r>
    </w:p>
    <w:p w14:paraId="2391467A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2020</w:t>
      </w:r>
    </w:p>
    <w:p w14:paraId="17497AE2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كبيره</w:t>
      </w:r>
    </w:p>
    <w:p w14:paraId="78FBEB4B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</w:t>
      </w:r>
      <w:proofErr w:type="spellEnd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دوار</w:t>
      </w:r>
    </w:p>
    <w:p w14:paraId="737E891D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رنكات</w:t>
      </w:r>
      <w:proofErr w:type="spellEnd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كروم</w:t>
      </w:r>
    </w:p>
    <w:p w14:paraId="585F1AE4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أمامي</w:t>
      </w:r>
    </w:p>
    <w:p w14:paraId="53977252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جاني</w:t>
      </w:r>
    </w:p>
    <w:p w14:paraId="7409974A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أيشار بل مري</w:t>
      </w:r>
    </w:p>
    <w:p w14:paraId="2EFDFA7A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بريك بصمه</w:t>
      </w:r>
    </w:p>
    <w:p w14:paraId="607EF941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Segoe UI Historic"/>
          <w:color w:val="050505"/>
          <w:sz w:val="23"/>
          <w:szCs w:val="23"/>
        </w:rPr>
        <w:t xml:space="preserve">3 </w:t>
      </w: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كير</w:t>
      </w:r>
    </w:p>
    <w:p w14:paraId="022D11C7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</w:t>
      </w: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السرعه</w:t>
      </w:r>
      <w:proofErr w:type="spellEnd"/>
    </w:p>
    <w:p w14:paraId="160FA6A2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بعد </w:t>
      </w: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هوايه</w:t>
      </w:r>
      <w:proofErr w:type="spellEnd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مواصفات</w:t>
      </w:r>
    </w:p>
    <w:p w14:paraId="71785630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كاتي</w:t>
      </w:r>
      <w:proofErr w:type="spellEnd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تترقم</w:t>
      </w:r>
      <w:proofErr w:type="spellEnd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شمالي</w:t>
      </w:r>
    </w:p>
    <w:p w14:paraId="308F6F44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سعر الرقم يكلف 11 ورقه</w:t>
      </w:r>
    </w:p>
    <w:p w14:paraId="09AC590D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بيها فقط </w:t>
      </w: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جملخ</w:t>
      </w:r>
      <w:proofErr w:type="spellEnd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صبخ</w:t>
      </w:r>
      <w:proofErr w:type="spellEnd"/>
    </w:p>
    <w:p w14:paraId="33E0F6EE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صور الحادث موجود</w:t>
      </w:r>
    </w:p>
    <w:p w14:paraId="586DCC92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الشاصي هم موجود</w:t>
      </w:r>
    </w:p>
    <w:p w14:paraId="074DDB27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بدون ارباك ماطاك </w:t>
      </w: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ولأ</w:t>
      </w:r>
      <w:proofErr w:type="spellEnd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ارباك</w:t>
      </w:r>
    </w:p>
    <w:p w14:paraId="50DD200A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بدون دواخل</w:t>
      </w:r>
    </w:p>
    <w:p w14:paraId="4E22F44D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158$ ورقة </w:t>
      </w:r>
    </w:p>
    <w:p w14:paraId="2E03118E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46C5376C" w14:textId="77777777" w:rsidR="00132F55" w:rsidRPr="00132F55" w:rsidRDefault="00132F55" w:rsidP="00132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2F55">
        <w:rPr>
          <w:rFonts w:ascii="inherit" w:eastAsia="Times New Roman" w:hAnsi="inherit" w:cs="Segoe UI Historic"/>
          <w:color w:val="050505"/>
          <w:sz w:val="23"/>
          <w:szCs w:val="23"/>
        </w:rPr>
        <w:t>07507360477</w:t>
      </w:r>
    </w:p>
    <w:p w14:paraId="53685377" w14:textId="77777777" w:rsidR="0056714A" w:rsidRDefault="0056714A"/>
    <w:sectPr w:rsidR="0056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4A"/>
    <w:rsid w:val="00132F55"/>
    <w:rsid w:val="005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10527-07C8-4111-9B91-7A96FC6C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2023-03-28T10:55:00Z</dcterms:created>
  <dcterms:modified xsi:type="dcterms:W3CDTF">2023-03-28T10:55:00Z</dcterms:modified>
</cp:coreProperties>
</file>